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41" w:rsidRDefault="00F62782" w:rsidP="000E1C79">
      <w:pPr>
        <w:tabs>
          <w:tab w:val="left" w:pos="851"/>
        </w:tabs>
        <w:spacing w:before="240"/>
        <w:ind w:left="567" w:right="-1"/>
        <w:jc w:val="center"/>
        <w:rPr>
          <w:rFonts w:ascii="Times New Roman" w:hAnsi="Times New Roman" w:cs="Times New Roman"/>
          <w:b/>
          <w:bCs/>
          <w:color w:val="00808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</w:t>
      </w:r>
    </w:p>
    <w:p w:rsidR="00F62782" w:rsidRPr="00ED709D" w:rsidRDefault="00F62782" w:rsidP="00E24B41">
      <w:pPr>
        <w:tabs>
          <w:tab w:val="left" w:pos="709"/>
          <w:tab w:val="left" w:pos="851"/>
        </w:tabs>
        <w:spacing w:line="276" w:lineRule="auto"/>
        <w:ind w:left="-567"/>
        <w:jc w:val="center"/>
        <w:rPr>
          <w:rFonts w:ascii="Times New Roman" w:hAnsi="Times New Roman" w:cs="Times New Roman"/>
          <w:b/>
          <w:bCs/>
          <w:color w:val="008080"/>
          <w:sz w:val="36"/>
          <w:szCs w:val="36"/>
          <w:lang w:val="uk-UA"/>
        </w:rPr>
      </w:pPr>
      <w:r w:rsidRPr="00ED709D">
        <w:rPr>
          <w:rFonts w:ascii="Times New Roman" w:hAnsi="Times New Roman" w:cs="Times New Roman"/>
          <w:b/>
          <w:bCs/>
          <w:color w:val="008080"/>
          <w:sz w:val="36"/>
          <w:szCs w:val="36"/>
          <w:lang w:val="uk-UA"/>
        </w:rPr>
        <w:t>Календарно-тематичне планування</w:t>
      </w:r>
    </w:p>
    <w:p w:rsidR="00ED709D" w:rsidRDefault="007D33A3" w:rsidP="00E24B41">
      <w:pPr>
        <w:tabs>
          <w:tab w:val="left" w:pos="709"/>
        </w:tabs>
        <w:spacing w:line="276" w:lineRule="auto"/>
        <w:ind w:left="-567"/>
        <w:jc w:val="center"/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</w:pPr>
      <w:r w:rsidRPr="007D33A3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9.5pt;height:21pt" fillcolor="#6fc" strokecolor="#030">
            <v:shadow type="perspective" color="#c7dfd3" opacity="52429f" origin="-.5,-.5" offset="-26pt,-36pt" matrix="1.25,,,1.25"/>
            <v:textpath style="font-family:&quot;Times New Roman&quot;;v-text-kern:t" trim="t" fitpath="t" string="ОСНОВИ ЗДОРОВ’Я"/>
          </v:shape>
        </w:pict>
      </w:r>
    </w:p>
    <w:p w:rsidR="00F62782" w:rsidRDefault="00F62782" w:rsidP="00E24B41">
      <w:pPr>
        <w:tabs>
          <w:tab w:val="left" w:pos="709"/>
        </w:tabs>
        <w:spacing w:line="276" w:lineRule="auto"/>
        <w:ind w:left="-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5</w:t>
      </w: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 xml:space="preserve"> клас</w:t>
      </w:r>
    </w:p>
    <w:p w:rsidR="00E24B41" w:rsidRDefault="00E24B41" w:rsidP="00E24B41">
      <w:pPr>
        <w:tabs>
          <w:tab w:val="left" w:pos="709"/>
        </w:tabs>
        <w:spacing w:line="276" w:lineRule="auto"/>
        <w:ind w:left="-567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>(35 год, 1</w:t>
      </w:r>
      <w:r w:rsidRPr="00411366"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 xml:space="preserve"> год на тиждень)</w:t>
      </w:r>
    </w:p>
    <w:p w:rsidR="00F62782" w:rsidRPr="00307478" w:rsidRDefault="00F62782" w:rsidP="00F62782">
      <w:pPr>
        <w:tabs>
          <w:tab w:val="left" w:pos="993"/>
        </w:tabs>
        <w:spacing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>Програма: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для загальноосвітніх навчальних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26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Основи здоров’я. 5-9 класи»</w:t>
      </w:r>
      <w:r w:rsidR="00FA6EE4">
        <w:rPr>
          <w:rFonts w:ascii="Times New Roman" w:hAnsi="Times New Roman" w:cs="Times New Roman"/>
          <w:sz w:val="28"/>
          <w:szCs w:val="28"/>
          <w:lang w:val="uk-UA"/>
        </w:rPr>
        <w:t>, затверджена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EE4"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освіти і науки України від 07 червня 2017 року № 804</w:t>
      </w:r>
      <w:r w:rsidR="001F05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15A2" w:rsidRPr="00C938C4" w:rsidRDefault="00F62782" w:rsidP="00E24B41">
      <w:pPr>
        <w:tabs>
          <w:tab w:val="left" w:pos="993"/>
        </w:tabs>
        <w:spacing w:before="240"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38C4">
        <w:rPr>
          <w:rFonts w:ascii="Times New Roman" w:hAnsi="Times New Roman" w:cs="Times New Roman"/>
          <w:sz w:val="28"/>
          <w:szCs w:val="28"/>
          <w:lang w:val="uk-UA"/>
        </w:rPr>
        <w:t xml:space="preserve">Підручник: Основи здоров’я: підручник для 5-го класу загальноосвітніх навчальних закладів / </w:t>
      </w:r>
      <w:r w:rsidR="003D1996" w:rsidRPr="00C938C4">
        <w:rPr>
          <w:rFonts w:ascii="Times New Roman" w:hAnsi="Times New Roman" w:cs="Times New Roman"/>
          <w:sz w:val="28"/>
          <w:szCs w:val="28"/>
          <w:lang w:val="uk-UA"/>
        </w:rPr>
        <w:t>І.Д.Бех, Т.В.Воронцова та ін.. – К.: Видавництво «Алатон», 2018. – 180</w:t>
      </w:r>
      <w:r w:rsidRPr="00C938C4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567"/>
        <w:gridCol w:w="1276"/>
        <w:gridCol w:w="4253"/>
        <w:gridCol w:w="4394"/>
      </w:tblGrid>
      <w:tr w:rsidR="005B4D89" w:rsidRPr="006C15A2" w:rsidTr="00FC6ACD">
        <w:trPr>
          <w:trHeight w:val="718"/>
        </w:trPr>
        <w:tc>
          <w:tcPr>
            <w:tcW w:w="10490" w:type="dxa"/>
            <w:gridSpan w:val="4"/>
            <w:shd w:val="clear" w:color="auto" w:fill="3366FF"/>
          </w:tcPr>
          <w:p w:rsidR="005B4D89" w:rsidRPr="006C15A2" w:rsidRDefault="002C0F64" w:rsidP="002C0F64">
            <w:pPr>
              <w:tabs>
                <w:tab w:val="left" w:pos="940"/>
                <w:tab w:val="center" w:pos="5137"/>
              </w:tabs>
              <w:spacing w:before="240" w:line="276" w:lineRule="auto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ab/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ab/>
            </w:r>
            <w:r w:rsidR="005B4D89" w:rsidRPr="006C15A2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І семестр</w:t>
            </w:r>
          </w:p>
        </w:tc>
      </w:tr>
      <w:tr w:rsidR="00ED709D" w:rsidRPr="006C15A2" w:rsidTr="00ED709D">
        <w:tc>
          <w:tcPr>
            <w:tcW w:w="567" w:type="dxa"/>
          </w:tcPr>
          <w:p w:rsidR="00ED709D" w:rsidRPr="006C15A2" w:rsidRDefault="00ED709D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276" w:type="dxa"/>
          </w:tcPr>
          <w:p w:rsidR="00ED709D" w:rsidRPr="006C15A2" w:rsidRDefault="00ED709D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 проведення уроку</w:t>
            </w:r>
          </w:p>
        </w:tc>
        <w:tc>
          <w:tcPr>
            <w:tcW w:w="4253" w:type="dxa"/>
          </w:tcPr>
          <w:p w:rsidR="00ED709D" w:rsidRDefault="00ED709D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ED709D" w:rsidRPr="006C15A2" w:rsidRDefault="00ED709D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 уроку</w:t>
            </w:r>
          </w:p>
        </w:tc>
        <w:tc>
          <w:tcPr>
            <w:tcW w:w="4394" w:type="dxa"/>
          </w:tcPr>
          <w:p w:rsidR="00ED709D" w:rsidRDefault="00ED709D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ED709D" w:rsidRPr="006C15A2" w:rsidRDefault="00ED709D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актичні завдання</w:t>
            </w:r>
          </w:p>
        </w:tc>
      </w:tr>
      <w:tr w:rsidR="005B4D89" w:rsidRPr="006C15A2" w:rsidTr="00E24B41">
        <w:tc>
          <w:tcPr>
            <w:tcW w:w="10490" w:type="dxa"/>
            <w:gridSpan w:val="4"/>
            <w:shd w:val="clear" w:color="auto" w:fill="33CCCC"/>
          </w:tcPr>
          <w:p w:rsidR="005B4D89" w:rsidRPr="006C15A2" w:rsidRDefault="005B4D89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</w:rPr>
              <w:t>Розділ 1. Здоров’я людини</w:t>
            </w:r>
          </w:p>
        </w:tc>
      </w:tr>
      <w:tr w:rsidR="00ED709D" w:rsidRPr="006C15A2" w:rsidTr="00ED709D">
        <w:tc>
          <w:tcPr>
            <w:tcW w:w="567" w:type="dxa"/>
          </w:tcPr>
          <w:p w:rsidR="00ED709D" w:rsidRPr="006C15A2" w:rsidRDefault="00ED709D" w:rsidP="00051210">
            <w:pPr>
              <w:pStyle w:val="a4"/>
              <w:numPr>
                <w:ilvl w:val="0"/>
                <w:numId w:val="1"/>
              </w:numPr>
              <w:tabs>
                <w:tab w:val="left" w:pos="-533"/>
                <w:tab w:val="left" w:pos="34"/>
                <w:tab w:val="left" w:pos="317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709D" w:rsidRPr="00F01F12" w:rsidRDefault="00ED709D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ED709D" w:rsidRPr="00CD7025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D70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Життя і здоров’я лю</w:t>
            </w:r>
            <w:r w:rsidRPr="00CD70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дини.</w:t>
            </w:r>
          </w:p>
          <w:p w:rsidR="00ED709D" w:rsidRPr="00FA6EE4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Здоровий спосіб життя</w:t>
            </w:r>
          </w:p>
        </w:tc>
        <w:tc>
          <w:tcPr>
            <w:tcW w:w="4394" w:type="dxa"/>
          </w:tcPr>
          <w:p w:rsidR="00FC6ACD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Моделювання поведін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ки в разі погіршення самопочуття.</w:t>
            </w:r>
          </w:p>
          <w:p w:rsidR="00ED709D" w:rsidRPr="00FC6ACD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Відпрацювання нави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чок вимірю</w:t>
            </w:r>
            <w:r w:rsidR="00FC6AC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вання тем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ператури тіла</w:t>
            </w:r>
          </w:p>
        </w:tc>
      </w:tr>
      <w:tr w:rsidR="00ED709D" w:rsidRPr="006C15A2" w:rsidTr="00ED709D">
        <w:tc>
          <w:tcPr>
            <w:tcW w:w="567" w:type="dxa"/>
          </w:tcPr>
          <w:p w:rsidR="00ED709D" w:rsidRPr="006C15A2" w:rsidRDefault="00ED709D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709D" w:rsidRPr="00F01F12" w:rsidRDefault="00ED709D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ED709D" w:rsidRPr="006C15A2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Безпека і небез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пека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. Принципи без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печної життєді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яльності</w:t>
            </w:r>
          </w:p>
        </w:tc>
        <w:tc>
          <w:tcPr>
            <w:tcW w:w="4394" w:type="dxa"/>
          </w:tcPr>
          <w:p w:rsidR="00ED709D" w:rsidRPr="00FC6ACD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Відпрацювання алго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 xml:space="preserve">ритму дій 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при потраплянні 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у небез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печн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у 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ситуаці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ю</w:t>
            </w:r>
          </w:p>
        </w:tc>
      </w:tr>
      <w:tr w:rsidR="00ED709D" w:rsidRPr="006C15A2" w:rsidTr="00ED709D">
        <w:tc>
          <w:tcPr>
            <w:tcW w:w="567" w:type="dxa"/>
          </w:tcPr>
          <w:p w:rsidR="00ED709D" w:rsidRPr="006C15A2" w:rsidRDefault="00ED709D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709D" w:rsidRPr="00F01F12" w:rsidRDefault="00ED709D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ED709D" w:rsidRPr="006C15A2" w:rsidRDefault="00ED709D" w:rsidP="003D1996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02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Безпека на дорозі.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Безпека пішо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хода. Види пі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шохідних пере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ходів. </w:t>
            </w:r>
          </w:p>
        </w:tc>
        <w:tc>
          <w:tcPr>
            <w:tcW w:w="4394" w:type="dxa"/>
          </w:tcPr>
          <w:p w:rsidR="00ED709D" w:rsidRPr="00FC6ACD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чок аналізу дорожньої ситуації, у тому числі й в умовах обмеженої оглядо</w:t>
            </w:r>
            <w:r w:rsidR="00FC6AC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вості. Прийняття зважених рішень щодо переходу дороги.</w:t>
            </w:r>
          </w:p>
          <w:p w:rsidR="00ED709D" w:rsidRPr="00FC6ACD" w:rsidRDefault="00ED709D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Моделювання ситуації відмови від пропозицій перейти дорогу в небез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печному місці</w:t>
            </w:r>
          </w:p>
        </w:tc>
      </w:tr>
      <w:tr w:rsidR="003D1996" w:rsidRPr="006C15A2" w:rsidTr="00ED709D">
        <w:tc>
          <w:tcPr>
            <w:tcW w:w="567" w:type="dxa"/>
          </w:tcPr>
          <w:p w:rsidR="003D1996" w:rsidRPr="006C15A2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CD7025" w:rsidRDefault="003D1996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Дорожня розмітка.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хід багатосмуго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вої дороги</w:t>
            </w:r>
          </w:p>
        </w:tc>
        <w:tc>
          <w:tcPr>
            <w:tcW w:w="4394" w:type="dxa"/>
          </w:tcPr>
          <w:p w:rsidR="003D1996" w:rsidRPr="00FC6ACD" w:rsidRDefault="003D1996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D7025" w:rsidRPr="006C15A2" w:rsidTr="00ED709D">
        <w:tc>
          <w:tcPr>
            <w:tcW w:w="567" w:type="dxa"/>
          </w:tcPr>
          <w:p w:rsidR="00CD7025" w:rsidRPr="006C15A2" w:rsidRDefault="00CD7025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7025" w:rsidRPr="00F01F12" w:rsidRDefault="00CD7025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D7025" w:rsidRPr="006C15A2" w:rsidRDefault="00CD7025" w:rsidP="00C1014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Безпека паса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жира. Правила користування громадським 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транспортом. Етика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пасажира.</w:t>
            </w:r>
          </w:p>
        </w:tc>
        <w:tc>
          <w:tcPr>
            <w:tcW w:w="4394" w:type="dxa"/>
          </w:tcPr>
          <w:p w:rsidR="00CD7025" w:rsidRPr="00FC6ACD" w:rsidRDefault="00CD7025" w:rsidP="00CD702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Відпрацювання нави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чок поведінки в тран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спорті</w:t>
            </w:r>
          </w:p>
          <w:p w:rsidR="00CD7025" w:rsidRPr="00FC6ACD" w:rsidRDefault="00CD7025" w:rsidP="005A53FC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D7025" w:rsidRPr="006C15A2" w:rsidTr="00ED709D">
        <w:tc>
          <w:tcPr>
            <w:tcW w:w="567" w:type="dxa"/>
          </w:tcPr>
          <w:p w:rsidR="00CD7025" w:rsidRPr="006C15A2" w:rsidRDefault="00CD7025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7025" w:rsidRPr="00F01F12" w:rsidRDefault="00CD7025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D7025" w:rsidRPr="001F05E1" w:rsidRDefault="00CD7025" w:rsidP="000E4EFE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Поведінка паса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жира в разі ДТП</w:t>
            </w:r>
            <w:r w:rsidR="001F05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1F05E1" w:rsidRPr="001F05E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Узагальнення знань з розділу 1</w:t>
            </w:r>
            <w:r w:rsidR="003D199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(Урок-огляд знань</w:t>
            </w:r>
            <w:r w:rsidR="000E4EF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4394" w:type="dxa"/>
          </w:tcPr>
          <w:p w:rsidR="00CD7025" w:rsidRPr="00FC6ACD" w:rsidRDefault="00CD7025" w:rsidP="00782A3E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>Моделювання пове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 xml:space="preserve">дінки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пассажи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 </w:t>
            </w:r>
            <w:r w:rsidRPr="00FC6AC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при аварії в транспорті</w:t>
            </w:r>
          </w:p>
        </w:tc>
      </w:tr>
      <w:tr w:rsidR="00CD7025" w:rsidRPr="006C15A2" w:rsidTr="00E24B41">
        <w:tc>
          <w:tcPr>
            <w:tcW w:w="10490" w:type="dxa"/>
            <w:gridSpan w:val="4"/>
            <w:shd w:val="clear" w:color="auto" w:fill="33CCCC"/>
          </w:tcPr>
          <w:p w:rsidR="00CD7025" w:rsidRPr="006C15A2" w:rsidRDefault="00CD7025" w:rsidP="00051210">
            <w:pPr>
              <w:pStyle w:val="a4"/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8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Розділ 2. Психічна й духовна складові здоров’я</w:t>
            </w:r>
          </w:p>
        </w:tc>
      </w:tr>
      <w:tr w:rsidR="00CD7025" w:rsidRPr="006C15A2" w:rsidTr="00ED709D">
        <w:tc>
          <w:tcPr>
            <w:tcW w:w="567" w:type="dxa"/>
          </w:tcPr>
          <w:p w:rsidR="00CD7025" w:rsidRPr="006C15A2" w:rsidRDefault="00CD7025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7025" w:rsidRPr="00F01F12" w:rsidRDefault="00CD7025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D7025" w:rsidRPr="006C15A2" w:rsidRDefault="00CD7025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0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Уміння вчитися.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 Раціональний розподіл часу. Розпорядок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дня школяра.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штування робо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чого місця</w:t>
            </w:r>
          </w:p>
        </w:tc>
        <w:tc>
          <w:tcPr>
            <w:tcW w:w="4394" w:type="dxa"/>
          </w:tcPr>
          <w:p w:rsidR="00CD7025" w:rsidRPr="005A53FC" w:rsidRDefault="00CD7025" w:rsidP="0005121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чок планування часу з урахуванням усіх правил здорового спо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собу життя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«Мій розпорядок дня»</w:t>
            </w:r>
          </w:p>
        </w:tc>
      </w:tr>
      <w:tr w:rsidR="00CD7025" w:rsidRPr="006C15A2" w:rsidTr="00ED709D">
        <w:tc>
          <w:tcPr>
            <w:tcW w:w="567" w:type="dxa"/>
          </w:tcPr>
          <w:p w:rsidR="00CD7025" w:rsidRPr="006C15A2" w:rsidRDefault="00CD7025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7025" w:rsidRPr="00F01F12" w:rsidRDefault="00CD7025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D7025" w:rsidRPr="006C15A2" w:rsidRDefault="00CD7025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Умови успіш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навчання. Розвиток зді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бностей. Ство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рення мотивації до навчання</w:t>
            </w:r>
          </w:p>
        </w:tc>
        <w:tc>
          <w:tcPr>
            <w:tcW w:w="4394" w:type="dxa"/>
          </w:tcPr>
          <w:p w:rsidR="00CD7025" w:rsidRPr="005A53FC" w:rsidRDefault="00CD7025" w:rsidP="0005121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навичок успіш-ного навчання у класі</w:t>
            </w:r>
          </w:p>
        </w:tc>
      </w:tr>
      <w:tr w:rsidR="001F05E1" w:rsidRPr="006C15A2" w:rsidTr="001F05E1">
        <w:tc>
          <w:tcPr>
            <w:tcW w:w="10490" w:type="dxa"/>
            <w:gridSpan w:val="4"/>
            <w:shd w:val="clear" w:color="auto" w:fill="99FF66"/>
          </w:tcPr>
          <w:p w:rsidR="001F05E1" w:rsidRPr="0037206A" w:rsidRDefault="001F05E1" w:rsidP="00295DA8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b/>
                <w:color w:val="005024"/>
                <w:sz w:val="28"/>
                <w:szCs w:val="28"/>
                <w:lang w:val="uk-UA"/>
              </w:rPr>
            </w:pPr>
            <w:r w:rsidRPr="0037206A">
              <w:rPr>
                <w:rFonts w:ascii="Times New Roman" w:hAnsi="Times New Roman" w:cs="Times New Roman"/>
                <w:b/>
                <w:color w:val="005024"/>
                <w:sz w:val="28"/>
                <w:szCs w:val="28"/>
                <w:lang w:val="uk-UA"/>
              </w:rPr>
              <w:t>Тематична №1</w:t>
            </w:r>
          </w:p>
        </w:tc>
      </w:tr>
      <w:tr w:rsidR="003D1996" w:rsidRPr="006C15A2" w:rsidTr="00ED709D">
        <w:tc>
          <w:tcPr>
            <w:tcW w:w="567" w:type="dxa"/>
          </w:tcPr>
          <w:p w:rsidR="003D1996" w:rsidRPr="006C15A2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6C15A2" w:rsidRDefault="003D1996" w:rsidP="00084068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Типи сприйнят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тя інформації. Активне слу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хання. Прийо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ми для кращого запам’ятову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вання. Підго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товка до конт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рольної роботи</w:t>
            </w:r>
          </w:p>
        </w:tc>
        <w:tc>
          <w:tcPr>
            <w:tcW w:w="4394" w:type="dxa"/>
          </w:tcPr>
          <w:p w:rsidR="003D1996" w:rsidRPr="005A53FC" w:rsidRDefault="003D1996" w:rsidP="0008406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 xml:space="preserve">чок 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ефектив-ного самонавчання (бібліотека, Інтернет, дистанційне навчання)</w:t>
            </w:r>
          </w:p>
          <w:p w:rsidR="003D1996" w:rsidRPr="005A53FC" w:rsidRDefault="003D1996" w:rsidP="0008406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D1996" w:rsidRPr="006C15A2" w:rsidTr="00ED709D">
        <w:tc>
          <w:tcPr>
            <w:tcW w:w="567" w:type="dxa"/>
          </w:tcPr>
          <w:p w:rsidR="003D1996" w:rsidRPr="006C15A2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6C15A2" w:rsidRDefault="003D1996" w:rsidP="00B06E11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Повага до себе та інших.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 Унікальність людини. Розви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ток самоповаги</w:t>
            </w:r>
          </w:p>
        </w:tc>
        <w:tc>
          <w:tcPr>
            <w:tcW w:w="4394" w:type="dxa"/>
          </w:tcPr>
          <w:p w:rsidR="003D1996" w:rsidRPr="005A53FC" w:rsidRDefault="003D1996" w:rsidP="00B06E1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t>Виконання вправ для розвитку самоповаги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і поваги для інших людей</w:t>
            </w:r>
          </w:p>
          <w:p w:rsidR="003D1996" w:rsidRPr="005A53FC" w:rsidRDefault="003D1996" w:rsidP="00B06E1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1. Ти – особливий</w:t>
            </w:r>
          </w:p>
        </w:tc>
      </w:tr>
      <w:tr w:rsidR="003D1996" w:rsidRPr="003F777F" w:rsidTr="00ED709D">
        <w:tc>
          <w:tcPr>
            <w:tcW w:w="567" w:type="dxa"/>
          </w:tcPr>
          <w:p w:rsidR="003D1996" w:rsidRPr="006C15A2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6C15A2" w:rsidRDefault="003D1996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Повага й толе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рантне став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лення до інших людей. Уміння працювати ра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зом</w:t>
            </w:r>
          </w:p>
        </w:tc>
        <w:tc>
          <w:tcPr>
            <w:tcW w:w="4394" w:type="dxa"/>
          </w:tcPr>
          <w:p w:rsidR="003D1996" w:rsidRPr="005A53FC" w:rsidRDefault="003D1996" w:rsidP="0005121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2. Ми – особливі </w:t>
            </w:r>
          </w:p>
        </w:tc>
      </w:tr>
      <w:tr w:rsidR="003D1996" w:rsidRPr="006C15A2" w:rsidTr="00ED709D">
        <w:tc>
          <w:tcPr>
            <w:tcW w:w="567" w:type="dxa"/>
          </w:tcPr>
          <w:p w:rsidR="003D1996" w:rsidRPr="003F777F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3F777F" w:rsidRDefault="003D1996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Почуття й емо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ції. Вияви по-</w:t>
            </w:r>
            <w:r w:rsidRPr="003F7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чуттів. Способи висловлювання почуттів. Спів</w:t>
            </w:r>
            <w:r w:rsidRPr="003F7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переживання і співчуття</w:t>
            </w:r>
          </w:p>
        </w:tc>
        <w:tc>
          <w:tcPr>
            <w:tcW w:w="4394" w:type="dxa"/>
          </w:tcPr>
          <w:p w:rsidR="003D1996" w:rsidRPr="005A53FC" w:rsidRDefault="003D1996" w:rsidP="0005121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softHyphen/>
              <w:t>чок висло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5A53FC">
              <w:rPr>
                <w:rFonts w:ascii="Times New Roman" w:hAnsi="Times New Roman" w:cs="Times New Roman"/>
                <w:i/>
                <w:sz w:val="28"/>
                <w:szCs w:val="28"/>
              </w:rPr>
              <w:t>лювання почуттів</w:t>
            </w:r>
          </w:p>
          <w:p w:rsidR="003D1996" w:rsidRPr="005A53FC" w:rsidRDefault="003D1996" w:rsidP="00051210">
            <w:pPr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3. Про почуття і співчуття </w:t>
            </w:r>
          </w:p>
        </w:tc>
      </w:tr>
      <w:tr w:rsidR="003D1996" w:rsidRPr="006C15A2" w:rsidTr="00E24B41">
        <w:tc>
          <w:tcPr>
            <w:tcW w:w="10490" w:type="dxa"/>
            <w:gridSpan w:val="4"/>
            <w:shd w:val="clear" w:color="auto" w:fill="33CCCC"/>
          </w:tcPr>
          <w:p w:rsidR="003D1996" w:rsidRPr="006C15A2" w:rsidRDefault="003D1996" w:rsidP="000512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Розділ 3. Фізична складова здоров’я</w:t>
            </w:r>
          </w:p>
        </w:tc>
      </w:tr>
      <w:tr w:rsidR="003D1996" w:rsidRPr="006C15A2" w:rsidTr="00ED709D">
        <w:tc>
          <w:tcPr>
            <w:tcW w:w="567" w:type="dxa"/>
          </w:tcPr>
          <w:p w:rsidR="003D1996" w:rsidRPr="006C15A2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051210" w:rsidRDefault="003D1996" w:rsidP="00051210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Фізичні чинни</w:t>
            </w: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ки здоров’я.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 Принципи й ме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тоди загартову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вання. Рухова актив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ність.</w:t>
            </w:r>
          </w:p>
        </w:tc>
        <w:tc>
          <w:tcPr>
            <w:tcW w:w="4394" w:type="dxa"/>
          </w:tcPr>
          <w:p w:rsidR="003D1996" w:rsidRPr="006C15A2" w:rsidRDefault="003D1996" w:rsidP="0005121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996" w:rsidRPr="00051210" w:rsidTr="00ED709D">
        <w:tc>
          <w:tcPr>
            <w:tcW w:w="567" w:type="dxa"/>
          </w:tcPr>
          <w:p w:rsidR="003D1996" w:rsidRPr="006C15A2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Default="003D1996" w:rsidP="00E01702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Профілактика порушень по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стави й гостроти зору </w:t>
            </w:r>
          </w:p>
          <w:p w:rsidR="003D1996" w:rsidRDefault="003D1996" w:rsidP="00E01702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D1996" w:rsidRPr="00051210" w:rsidRDefault="003D1996" w:rsidP="00E01702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3D1996" w:rsidRPr="00051210" w:rsidRDefault="003D1996" w:rsidP="00E0170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Виконання вправ для формування правиль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ної постави й гімнасти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ки для очей. Розрахування макси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мальної маси портфеля</w:t>
            </w:r>
            <w:r w:rsidRPr="000512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3D1996" w:rsidRPr="00051210" w:rsidTr="00ED709D">
        <w:tc>
          <w:tcPr>
            <w:tcW w:w="567" w:type="dxa"/>
          </w:tcPr>
          <w:p w:rsidR="003D1996" w:rsidRPr="00051210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6C15A2" w:rsidRDefault="003D1996" w:rsidP="003D1996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Поперед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ження травм під час рухливих ігор і занять фі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зичною культу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рою та спортом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394" w:type="dxa"/>
          </w:tcPr>
          <w:p w:rsidR="003D1996" w:rsidRPr="00F01F12" w:rsidRDefault="003D1996" w:rsidP="003D199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1F1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Моделювання ситуацій надання невідкладної допомоги та самодопо</w:t>
            </w:r>
            <w:r w:rsidRPr="00F01F1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softHyphen/>
              <w:t xml:space="preserve">моги при спортивних травмах. </w:t>
            </w:r>
          </w:p>
        </w:tc>
      </w:tr>
      <w:tr w:rsidR="003D1996" w:rsidRPr="00051210" w:rsidTr="00ED709D">
        <w:tc>
          <w:tcPr>
            <w:tcW w:w="567" w:type="dxa"/>
          </w:tcPr>
          <w:p w:rsidR="003D1996" w:rsidRPr="00051210" w:rsidRDefault="003D1996" w:rsidP="000512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D1996" w:rsidRPr="00F01F12" w:rsidRDefault="003D1996" w:rsidP="00F01F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3D1996" w:rsidRPr="006C15A2" w:rsidRDefault="003D1996" w:rsidP="00E01702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Правила безпеч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ної поведінки в басейні та на льоду</w:t>
            </w:r>
          </w:p>
        </w:tc>
        <w:tc>
          <w:tcPr>
            <w:tcW w:w="4394" w:type="dxa"/>
          </w:tcPr>
          <w:p w:rsidR="003D1996" w:rsidRPr="00F01F12" w:rsidRDefault="003D1996" w:rsidP="00E0170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01F1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Моделювання ситуацій надання допомоги й са</w:t>
            </w:r>
            <w:r w:rsidRPr="00F01F1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softHyphen/>
              <w:t>модопомоги тому, хто провалився під лід</w:t>
            </w:r>
          </w:p>
        </w:tc>
      </w:tr>
      <w:tr w:rsidR="003D1996" w:rsidRPr="00051210" w:rsidTr="0037206A">
        <w:tc>
          <w:tcPr>
            <w:tcW w:w="10490" w:type="dxa"/>
            <w:gridSpan w:val="4"/>
            <w:shd w:val="clear" w:color="auto" w:fill="CCFF33"/>
          </w:tcPr>
          <w:p w:rsidR="003D1996" w:rsidRPr="0037206A" w:rsidRDefault="003D1996" w:rsidP="0005121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5024"/>
                <w:sz w:val="28"/>
                <w:szCs w:val="28"/>
                <w:lang w:val="uk-UA"/>
              </w:rPr>
            </w:pPr>
            <w:r w:rsidRPr="0037206A">
              <w:rPr>
                <w:rFonts w:ascii="Times New Roman" w:hAnsi="Times New Roman" w:cs="Times New Roman"/>
                <w:b/>
                <w:color w:val="005024"/>
                <w:sz w:val="28"/>
                <w:szCs w:val="28"/>
                <w:lang w:val="uk-UA"/>
              </w:rPr>
              <w:t>Тематична №2</w:t>
            </w:r>
          </w:p>
        </w:tc>
      </w:tr>
    </w:tbl>
    <w:p w:rsidR="000E1C79" w:rsidRDefault="000E1C79" w:rsidP="00586D96">
      <w:pPr>
        <w:tabs>
          <w:tab w:val="left" w:pos="851"/>
        </w:tabs>
        <w:spacing w:line="360" w:lineRule="auto"/>
        <w:ind w:left="567" w:right="-1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71162" w:rsidRPr="00586D96" w:rsidRDefault="00C938C4" w:rsidP="00586D96">
      <w:pPr>
        <w:tabs>
          <w:tab w:val="left" w:pos="851"/>
        </w:tabs>
        <w:spacing w:line="360" w:lineRule="auto"/>
        <w:ind w:left="567" w:right="-1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1711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71162" w:rsidRPr="003074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567"/>
        <w:gridCol w:w="1135"/>
        <w:gridCol w:w="141"/>
        <w:gridCol w:w="4253"/>
        <w:gridCol w:w="4394"/>
      </w:tblGrid>
      <w:tr w:rsidR="00A0631D" w:rsidRPr="00FD1077" w:rsidTr="00CE4A7A">
        <w:trPr>
          <w:trHeight w:val="812"/>
        </w:trPr>
        <w:tc>
          <w:tcPr>
            <w:tcW w:w="10490" w:type="dxa"/>
            <w:gridSpan w:val="5"/>
            <w:shd w:val="clear" w:color="auto" w:fill="3366FF"/>
          </w:tcPr>
          <w:p w:rsidR="00A0631D" w:rsidRPr="00171162" w:rsidRDefault="00A0631D" w:rsidP="00171162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711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ІІ семестр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6C15A2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135" w:type="dxa"/>
          </w:tcPr>
          <w:p w:rsidR="00CE4A7A" w:rsidRPr="006C15A2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 проведення уроку</w:t>
            </w:r>
          </w:p>
        </w:tc>
        <w:tc>
          <w:tcPr>
            <w:tcW w:w="4394" w:type="dxa"/>
            <w:gridSpan w:val="2"/>
          </w:tcPr>
          <w:p w:rsidR="00CE4A7A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CE4A7A" w:rsidRPr="006C15A2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 уроку</w:t>
            </w:r>
          </w:p>
        </w:tc>
        <w:tc>
          <w:tcPr>
            <w:tcW w:w="4394" w:type="dxa"/>
          </w:tcPr>
          <w:p w:rsidR="00CE4A7A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CE4A7A" w:rsidRPr="006C15A2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C15A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актичні завдання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051210" w:rsidRDefault="00CE4A7A" w:rsidP="002C79D9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F01F12" w:rsidRDefault="00CE4A7A" w:rsidP="002C79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E01702" w:rsidRDefault="00CE4A7A" w:rsidP="002C79D9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shd w:val="clear" w:color="auto" w:fill="FFFFFF"/>
                <w:lang w:val="uk-UA"/>
              </w:rPr>
            </w:pP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Відпочинок школяра. Озна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softHyphen/>
              <w:t>ки перевтоми. Умови здорово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softHyphen/>
              <w:t xml:space="preserve">го сну </w:t>
            </w:r>
          </w:p>
        </w:tc>
        <w:tc>
          <w:tcPr>
            <w:tcW w:w="4394" w:type="dxa"/>
          </w:tcPr>
          <w:p w:rsidR="00CE4A7A" w:rsidRPr="001E4304" w:rsidRDefault="00CE4A7A" w:rsidP="002C79D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Розробляння пам’ятки щодо перегляду теле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передач, користу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вання комп’ютером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051210" w:rsidRDefault="00CE4A7A" w:rsidP="002C79D9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317"/>
                <w:tab w:val="left" w:pos="378"/>
                <w:tab w:val="left" w:pos="493"/>
                <w:tab w:val="left" w:pos="885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F01F12" w:rsidRDefault="00CE4A7A" w:rsidP="002C79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254821" w:rsidRDefault="00CE4A7A" w:rsidP="002C79D9">
            <w:pPr>
              <w:pStyle w:val="2"/>
              <w:shd w:val="clear" w:color="auto" w:fill="auto"/>
              <w:spacing w:before="0" w:after="0" w:line="276" w:lineRule="auto"/>
              <w:ind w:right="-108" w:firstLine="0"/>
              <w:jc w:val="left"/>
              <w:rPr>
                <w:rStyle w:val="8pt0pt"/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Вплив те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лебачення і комп’ютера на здоров’я</w:t>
            </w:r>
            <w:r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F05E1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>загальнення знань з розділу 3</w:t>
            </w:r>
            <w:r w:rsidRPr="001F05E1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 xml:space="preserve"> (урок-диспут)</w:t>
            </w:r>
          </w:p>
        </w:tc>
        <w:tc>
          <w:tcPr>
            <w:tcW w:w="4394" w:type="dxa"/>
          </w:tcPr>
          <w:p w:rsidR="00CE4A7A" w:rsidRPr="00051210" w:rsidRDefault="00CE4A7A" w:rsidP="002C79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733F9" w:rsidRPr="004028E0" w:rsidTr="00CE4A7A">
        <w:tc>
          <w:tcPr>
            <w:tcW w:w="10490" w:type="dxa"/>
            <w:gridSpan w:val="5"/>
            <w:shd w:val="clear" w:color="auto" w:fill="00CC66"/>
          </w:tcPr>
          <w:p w:rsidR="00C733F9" w:rsidRPr="00254821" w:rsidRDefault="00C733F9" w:rsidP="00C733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>Р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озділ 4.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>оціальна складова здоров’я</w:t>
            </w:r>
          </w:p>
          <w:p w:rsidR="00C733F9" w:rsidRPr="00A0631D" w:rsidRDefault="00C733F9" w:rsidP="00C733F9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>Тема 1. Соціальн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ий добробут</w:t>
            </w:r>
          </w:p>
        </w:tc>
      </w:tr>
      <w:tr w:rsidR="00CE4A7A" w:rsidRPr="00C733F9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C733F9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Право на здоров'я.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Права дитини. Обов’язки учня і громадянина </w:t>
            </w:r>
            <w:r w:rsidRPr="00C733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E4A7A" w:rsidRPr="005A53FC" w:rsidRDefault="00CE4A7A" w:rsidP="004D59F5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</w:p>
        </w:tc>
      </w:tr>
      <w:tr w:rsidR="00CE4A7A" w:rsidRPr="00947E1C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C733F9" w:rsidRDefault="00CE4A7A" w:rsidP="006174E7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8C4">
              <w:rPr>
                <w:rStyle w:val="8pt0pt"/>
                <w:rFonts w:ascii="Times New Roman" w:hAnsi="Times New Roman" w:cs="Times New Roman"/>
                <w:b/>
                <w:i/>
                <w:sz w:val="28"/>
                <w:szCs w:val="28"/>
              </w:rPr>
              <w:t>Спілкування і здоров’я.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 xml:space="preserve"> Ефективне спіл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softHyphen/>
              <w:t>кування</w:t>
            </w:r>
          </w:p>
        </w:tc>
        <w:tc>
          <w:tcPr>
            <w:tcW w:w="4394" w:type="dxa"/>
          </w:tcPr>
          <w:p w:rsidR="00CE4A7A" w:rsidRPr="004028E0" w:rsidRDefault="00CE4A7A" w:rsidP="006174E7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</w:pP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softHyphen/>
              <w:t>чок ефективного спіл</w:t>
            </w: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softHyphen/>
              <w:t>кування</w:t>
            </w:r>
          </w:p>
          <w:p w:rsidR="00CE4A7A" w:rsidRPr="005A53FC" w:rsidRDefault="00CE4A7A" w:rsidP="006174E7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Тренінг 4. Що сприяє порозумінню між людьми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254821" w:rsidRDefault="00CE4A7A" w:rsidP="004D59F5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Вплив по</w:t>
            </w:r>
            <w:r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ведін</w:t>
            </w:r>
            <w:r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softHyphen/>
              <w:t>ки на здоров’я. Переваги у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пев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softHyphen/>
              <w:t>неної поведінки</w:t>
            </w:r>
          </w:p>
        </w:tc>
        <w:tc>
          <w:tcPr>
            <w:tcW w:w="4394" w:type="dxa"/>
          </w:tcPr>
          <w:p w:rsidR="00CE4A7A" w:rsidRPr="004028E0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</w:pP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softHyphen/>
              <w:t>чок упевненої поведін</w:t>
            </w: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softHyphen/>
              <w:t>ки</w:t>
            </w:r>
            <w:r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>: моделювання ситуацій зверне</w:t>
            </w: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t>ння до батьків, учителів, інших дорос</w:t>
            </w:r>
            <w:r w:rsidRPr="004028E0">
              <w:rPr>
                <w:rStyle w:val="8pt0pt"/>
                <w:rFonts w:ascii="Times New Roman" w:hAnsi="Times New Roman" w:cs="Times New Roman"/>
                <w:i/>
                <w:sz w:val="28"/>
                <w:szCs w:val="28"/>
              </w:rPr>
              <w:softHyphen/>
              <w:t>лих</w:t>
            </w:r>
          </w:p>
          <w:p w:rsidR="00CE4A7A" w:rsidRPr="005A53FC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5. Упевнена поведінка 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254821" w:rsidRDefault="00CE4A7A" w:rsidP="004D59F5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Спілкування з</w:t>
            </w:r>
            <w:r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 xml:space="preserve"> дорослими. Повага до бать</w:t>
            </w:r>
            <w:r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softHyphen/>
              <w:t>ків та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 xml:space="preserve"> вчителів. Взаємодопомога членів родини</w:t>
            </w:r>
          </w:p>
        </w:tc>
        <w:tc>
          <w:tcPr>
            <w:tcW w:w="4394" w:type="dxa"/>
          </w:tcPr>
          <w:p w:rsidR="00CE4A7A" w:rsidRPr="005A53FC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6. Спілкування з дорослими 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254821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Спілкування з однолітк</w:t>
            </w:r>
            <w:r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ами. Стосунки між хлопцями й ді</w:t>
            </w:r>
            <w:r w:rsidRPr="00254821">
              <w:rPr>
                <w:rStyle w:val="8pt0pt"/>
                <w:rFonts w:ascii="Times New Roman" w:hAnsi="Times New Roman" w:cs="Times New Roman"/>
                <w:sz w:val="28"/>
                <w:szCs w:val="28"/>
              </w:rPr>
              <w:t>вчатами</w:t>
            </w:r>
          </w:p>
        </w:tc>
        <w:tc>
          <w:tcPr>
            <w:tcW w:w="4394" w:type="dxa"/>
          </w:tcPr>
          <w:p w:rsidR="00CE4A7A" w:rsidRPr="005A53FC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5A53FC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 xml:space="preserve">Тренінг 7. Спілкування з однолітками 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3F777F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7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Протидія ви</w:t>
            </w:r>
            <w:r w:rsidRPr="003F7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 xml:space="preserve">явам агресії і насилля </w:t>
            </w:r>
            <w:r w:rsidRPr="003F77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 учнівському середовищі</w:t>
            </w:r>
          </w:p>
        </w:tc>
        <w:tc>
          <w:tcPr>
            <w:tcW w:w="4394" w:type="dxa"/>
          </w:tcPr>
          <w:p w:rsidR="00CE4A7A" w:rsidRPr="004028E0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CE4A7A" w:rsidRPr="004028E0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pStyle w:val="2"/>
              <w:shd w:val="clear" w:color="auto" w:fill="auto"/>
              <w:spacing w:before="0" w:after="0" w:line="276" w:lineRule="auto"/>
              <w:ind w:left="60" w:firstLine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3F777F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Безпека спілкування в Інтернеті</w:t>
            </w:r>
          </w:p>
        </w:tc>
        <w:tc>
          <w:tcPr>
            <w:tcW w:w="4394" w:type="dxa"/>
          </w:tcPr>
          <w:p w:rsidR="00CE4A7A" w:rsidRPr="004028E0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028E0">
              <w:rPr>
                <w:rFonts w:ascii="Times New Roman" w:hAnsi="Times New Roman" w:cs="Times New Roman"/>
                <w:i/>
                <w:sz w:val="28"/>
                <w:szCs w:val="28"/>
              </w:rPr>
              <w:t>Безпека спілкування  в Інтернеті</w:t>
            </w:r>
          </w:p>
        </w:tc>
      </w:tr>
      <w:tr w:rsidR="00CE4A7A" w:rsidRPr="004028E0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5" w:type="dxa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CE4A7A" w:rsidRPr="00E01702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Соціальна небезпека інфекційних захворювань.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Соціальна небезпека інфекційних захворювань та запобігання дискримінації людей за станом здоров'я (</w:t>
            </w:r>
            <w:r w:rsidRPr="00E017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E017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</w:t>
            </w:r>
            <w:r w:rsidRPr="00E017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беркульоз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ОРВІ тощо) та інвалідністю</w:t>
            </w:r>
          </w:p>
        </w:tc>
        <w:tc>
          <w:tcPr>
            <w:tcW w:w="4394" w:type="dxa"/>
          </w:tcPr>
          <w:p w:rsidR="00CE4A7A" w:rsidRPr="004028E0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D59F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Аналіз витрат сім’ї під час хвороби ОРВІ одного з членів родини</w:t>
            </w:r>
          </w:p>
        </w:tc>
      </w:tr>
      <w:tr w:rsidR="00C733F9" w:rsidRPr="00E01702" w:rsidTr="00CE4A7A">
        <w:tc>
          <w:tcPr>
            <w:tcW w:w="10490" w:type="dxa"/>
            <w:gridSpan w:val="5"/>
            <w:shd w:val="clear" w:color="auto" w:fill="CCFF33"/>
          </w:tcPr>
          <w:p w:rsidR="00C733F9" w:rsidRPr="00171162" w:rsidRDefault="00C938C4" w:rsidP="004D59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171162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  <w:t>Тематична №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  <w:t>3</w:t>
            </w:r>
          </w:p>
        </w:tc>
      </w:tr>
      <w:tr w:rsidR="00C733F9" w:rsidRPr="00E01702" w:rsidTr="00CE4A7A">
        <w:tc>
          <w:tcPr>
            <w:tcW w:w="10490" w:type="dxa"/>
            <w:gridSpan w:val="5"/>
            <w:shd w:val="clear" w:color="auto" w:fill="00CC99"/>
          </w:tcPr>
          <w:p w:rsidR="00C733F9" w:rsidRPr="00C938C4" w:rsidRDefault="00C938C4" w:rsidP="00C938C4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  <w:r w:rsidRPr="00254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Безпека в побуті і навколишньому середовищі</w:t>
            </w:r>
          </w:p>
        </w:tc>
      </w:tr>
      <w:tr w:rsidR="00CE4A7A" w:rsidRPr="006C15A2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before="240"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C938C4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Пожежна без</w:t>
            </w: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пека.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ричини виникнення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способи 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гасіння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невеликих 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пожеж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E4A7A" w:rsidRPr="004D59F5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чок евакуації з примі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щення школи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</w:tc>
      </w:tr>
      <w:tr w:rsidR="00CE4A7A" w:rsidRPr="006C15A2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6C15A2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Особливості гасіння електро-приладів. 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Захист орга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нів дихання під час пожежі</w:t>
            </w:r>
          </w:p>
        </w:tc>
        <w:tc>
          <w:tcPr>
            <w:tcW w:w="4394" w:type="dxa"/>
          </w:tcPr>
          <w:p w:rsidR="00CE4A7A" w:rsidRPr="004D59F5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Відпрацювання нави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 xml:space="preserve">чок захисту органів дихання від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отруйних газів</w:t>
            </w:r>
          </w:p>
        </w:tc>
      </w:tr>
      <w:tr w:rsidR="00CE4A7A" w:rsidRPr="006C15A2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6C15A2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Дитина у авто</w:t>
            </w: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номній ситуації.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 xml:space="preserve"> Безпека в побуті. Ризики побутово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го травмування, телефонного й телевізійного шахрайства, про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никнення в оселю зловмисників</w:t>
            </w:r>
          </w:p>
        </w:tc>
        <w:tc>
          <w:tcPr>
            <w:tcW w:w="4394" w:type="dxa"/>
          </w:tcPr>
          <w:p w:rsidR="00CE4A7A" w:rsidRPr="001E4304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Обстеження безпеки своєї оселі </w:t>
            </w:r>
          </w:p>
        </w:tc>
      </w:tr>
      <w:tr w:rsidR="00CE4A7A" w:rsidRPr="00947E1C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4028E0" w:rsidRDefault="00CE4A7A" w:rsidP="00CD702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2E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Безпека над</w:t>
            </w:r>
            <w:r w:rsidRPr="00572E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 xml:space="preserve">ворі. Місця підвищеної небезпеки. </w:t>
            </w:r>
            <w:r w:rsidRPr="004028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Екстремальні ситуації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(при спілкуванні з людьми) з незна</w:t>
            </w:r>
            <w:r w:rsidRPr="004028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йомцями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E4A7A" w:rsidRPr="004028E0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4028E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Моделювання безпечної поведінки з людьми. Відпрацювання алго</w:t>
            </w:r>
            <w:r w:rsidRPr="004028E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softHyphen/>
              <w:t>ритму безпечної пове</w:t>
            </w:r>
            <w:r w:rsidRPr="004028E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softHyphen/>
              <w:t>дінки в місцях великого скупчення людей. Відпрацювання нави</w:t>
            </w:r>
            <w:r w:rsidRPr="004028E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softHyphen/>
              <w:t>чок відмови від ігор у небезпечних місцях</w:t>
            </w:r>
          </w:p>
        </w:tc>
      </w:tr>
      <w:tr w:rsidR="00CE4A7A" w:rsidRPr="001E4304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6C15A2" w:rsidRDefault="00CE4A7A" w:rsidP="00C938C4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Безпечне до</w:t>
            </w:r>
            <w:r w:rsidRPr="00C938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oftHyphen/>
              <w:t>вкілля.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Наслідки за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бруднення до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вкілля для жит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тя і здоров’я людини. </w:t>
            </w:r>
          </w:p>
        </w:tc>
        <w:tc>
          <w:tcPr>
            <w:tcW w:w="4394" w:type="dxa"/>
          </w:tcPr>
          <w:p w:rsidR="00CE4A7A" w:rsidRPr="001E4304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4A7A" w:rsidRPr="001E4304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Спосо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би збереження природного середовища</w:t>
            </w:r>
          </w:p>
        </w:tc>
        <w:tc>
          <w:tcPr>
            <w:tcW w:w="4394" w:type="dxa"/>
          </w:tcPr>
          <w:p w:rsidR="00CE4A7A" w:rsidRPr="001E4304" w:rsidRDefault="00CE4A7A" w:rsidP="004D59F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Створення саморобок для повторного вико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ристання пластикових упаковок</w:t>
            </w:r>
          </w:p>
        </w:tc>
      </w:tr>
      <w:tr w:rsidR="00CE4A7A" w:rsidRPr="001E4304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6C15A2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Стихійні лиха. Правила по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ведінки під час сильного вітру, грози та в разі потрапляння в зону підто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плення. Підруч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ні рятувальні засоби</w:t>
            </w:r>
          </w:p>
        </w:tc>
        <w:tc>
          <w:tcPr>
            <w:tcW w:w="4394" w:type="dxa"/>
          </w:tcPr>
          <w:p w:rsidR="00CE4A7A" w:rsidRPr="001E4304" w:rsidRDefault="00CE4A7A" w:rsidP="004D59F5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Відпрацювання навичок безпечної поведінки 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під час силь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ного вітру, грози й під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топлення.</w:t>
            </w:r>
          </w:p>
          <w:p w:rsidR="00CE4A7A" w:rsidRPr="001E4304" w:rsidRDefault="00CE4A7A" w:rsidP="004D59F5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Виготовлення рятуваль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них засобів із підручних матеріалів</w:t>
            </w:r>
          </w:p>
        </w:tc>
      </w:tr>
      <w:tr w:rsidR="00CE4A7A" w:rsidRPr="001E4304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6C15A2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5A2">
              <w:rPr>
                <w:rFonts w:ascii="Times New Roman" w:hAnsi="Times New Roman" w:cs="Times New Roman"/>
                <w:sz w:val="28"/>
                <w:szCs w:val="28"/>
              </w:rPr>
              <w:t>Відпочинок на природі. Пра</w:t>
            </w:r>
            <w:r w:rsidRPr="006C15A2">
              <w:rPr>
                <w:rFonts w:ascii="Times New Roman" w:hAnsi="Times New Roman" w:cs="Times New Roman"/>
                <w:sz w:val="28"/>
                <w:szCs w:val="28"/>
              </w:rPr>
              <w:softHyphen/>
              <w:t>вила купання у водоймах. Дії в небезпечних ситуаціях на воді</w:t>
            </w:r>
          </w:p>
        </w:tc>
        <w:tc>
          <w:tcPr>
            <w:tcW w:w="4394" w:type="dxa"/>
          </w:tcPr>
          <w:p w:rsidR="00CE4A7A" w:rsidRPr="004028E0" w:rsidRDefault="00CE4A7A" w:rsidP="004D59F5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>Моделюванн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я ситуації надання допомоги постраждалому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при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теплово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або сонячно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му</w:t>
            </w:r>
            <w:r w:rsidRPr="001E43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удар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</w:p>
        </w:tc>
      </w:tr>
      <w:tr w:rsidR="00CE4A7A" w:rsidRPr="001E4304" w:rsidTr="00CE4A7A">
        <w:tc>
          <w:tcPr>
            <w:tcW w:w="567" w:type="dxa"/>
          </w:tcPr>
          <w:p w:rsidR="00CE4A7A" w:rsidRPr="00C733F9" w:rsidRDefault="00CE4A7A" w:rsidP="00C733F9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378"/>
                <w:tab w:val="left" w:pos="493"/>
                <w:tab w:val="left" w:pos="885"/>
              </w:tabs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CE4A7A" w:rsidRPr="00DE6BD8" w:rsidRDefault="00CE4A7A" w:rsidP="004D59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CE4A7A" w:rsidRPr="004028E0" w:rsidRDefault="00CE4A7A" w:rsidP="004D59F5">
            <w:pPr>
              <w:spacing w:line="276" w:lineRule="auto"/>
              <w:ind w:right="8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</w:t>
            </w:r>
            <w:r w:rsidRPr="00402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загальнення знань з основ здоров</w:t>
            </w:r>
            <w:r w:rsidRPr="004028E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’я за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рік (Урок-гра)</w:t>
            </w:r>
          </w:p>
        </w:tc>
        <w:tc>
          <w:tcPr>
            <w:tcW w:w="4394" w:type="dxa"/>
          </w:tcPr>
          <w:p w:rsidR="00CE4A7A" w:rsidRPr="001E4304" w:rsidRDefault="00CE4A7A" w:rsidP="004D59F5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E4A7A" w:rsidRPr="006C15A2" w:rsidTr="00CE4A7A">
        <w:tc>
          <w:tcPr>
            <w:tcW w:w="10490" w:type="dxa"/>
            <w:gridSpan w:val="5"/>
            <w:shd w:val="clear" w:color="auto" w:fill="CCFF33"/>
          </w:tcPr>
          <w:p w:rsidR="00CE4A7A" w:rsidRPr="00171162" w:rsidRDefault="00CE4A7A" w:rsidP="004D59F5">
            <w:pPr>
              <w:spacing w:line="276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171162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  <w:t>Тематична №4</w:t>
            </w:r>
          </w:p>
        </w:tc>
      </w:tr>
    </w:tbl>
    <w:p w:rsidR="00FD1077" w:rsidRPr="00FD1077" w:rsidRDefault="00FD1077" w:rsidP="00311920">
      <w:pPr>
        <w:spacing w:line="360" w:lineRule="auto"/>
      </w:pPr>
    </w:p>
    <w:sectPr w:rsidR="00FD1077" w:rsidRPr="00FD1077" w:rsidSect="00586D9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BAF" w:rsidRDefault="00E12BAF" w:rsidP="00586D96">
      <w:r>
        <w:separator/>
      </w:r>
    </w:p>
  </w:endnote>
  <w:endnote w:type="continuationSeparator" w:id="1">
    <w:p w:rsidR="00E12BAF" w:rsidRDefault="00E12BAF" w:rsidP="00586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BAF" w:rsidRDefault="00E12BAF" w:rsidP="00586D96">
      <w:r>
        <w:separator/>
      </w:r>
    </w:p>
  </w:footnote>
  <w:footnote w:type="continuationSeparator" w:id="1">
    <w:p w:rsidR="00E12BAF" w:rsidRDefault="00E12BAF" w:rsidP="00586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01313"/>
    <w:multiLevelType w:val="hybridMultilevel"/>
    <w:tmpl w:val="145EA2B4"/>
    <w:lvl w:ilvl="0" w:tplc="1F64C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5D64AE0"/>
    <w:multiLevelType w:val="hybridMultilevel"/>
    <w:tmpl w:val="57BAF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B584D"/>
    <w:multiLevelType w:val="hybridMultilevel"/>
    <w:tmpl w:val="ABE861C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5EAC469A"/>
    <w:multiLevelType w:val="hybridMultilevel"/>
    <w:tmpl w:val="758ACB2C"/>
    <w:lvl w:ilvl="0" w:tplc="1F64CA22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D89"/>
    <w:rsid w:val="00051210"/>
    <w:rsid w:val="000B5E4B"/>
    <w:rsid w:val="000E1C79"/>
    <w:rsid w:val="000E4EFE"/>
    <w:rsid w:val="00170D4F"/>
    <w:rsid w:val="00171162"/>
    <w:rsid w:val="001E4304"/>
    <w:rsid w:val="001F016D"/>
    <w:rsid w:val="001F05E1"/>
    <w:rsid w:val="00254821"/>
    <w:rsid w:val="002C0F64"/>
    <w:rsid w:val="00311920"/>
    <w:rsid w:val="00323488"/>
    <w:rsid w:val="0034083A"/>
    <w:rsid w:val="00350218"/>
    <w:rsid w:val="00351730"/>
    <w:rsid w:val="0037206A"/>
    <w:rsid w:val="003A41C8"/>
    <w:rsid w:val="003D1996"/>
    <w:rsid w:val="003D6D51"/>
    <w:rsid w:val="003F777F"/>
    <w:rsid w:val="004028E0"/>
    <w:rsid w:val="004D59F5"/>
    <w:rsid w:val="00532AA1"/>
    <w:rsid w:val="00545B03"/>
    <w:rsid w:val="00572E6F"/>
    <w:rsid w:val="00575847"/>
    <w:rsid w:val="00586D96"/>
    <w:rsid w:val="005A53FC"/>
    <w:rsid w:val="005B4D89"/>
    <w:rsid w:val="005F4847"/>
    <w:rsid w:val="00660C1F"/>
    <w:rsid w:val="006836DF"/>
    <w:rsid w:val="006C15A2"/>
    <w:rsid w:val="00776519"/>
    <w:rsid w:val="00782A3E"/>
    <w:rsid w:val="007D33A3"/>
    <w:rsid w:val="0089295A"/>
    <w:rsid w:val="008A7658"/>
    <w:rsid w:val="008D4C8C"/>
    <w:rsid w:val="009037D7"/>
    <w:rsid w:val="00911922"/>
    <w:rsid w:val="009304B3"/>
    <w:rsid w:val="00947E1C"/>
    <w:rsid w:val="00A0631D"/>
    <w:rsid w:val="00A14E7F"/>
    <w:rsid w:val="00A27967"/>
    <w:rsid w:val="00AC7C7E"/>
    <w:rsid w:val="00AE50F2"/>
    <w:rsid w:val="00AF2E80"/>
    <w:rsid w:val="00B27823"/>
    <w:rsid w:val="00B749AB"/>
    <w:rsid w:val="00BC03CB"/>
    <w:rsid w:val="00C349F3"/>
    <w:rsid w:val="00C61E17"/>
    <w:rsid w:val="00C733F9"/>
    <w:rsid w:val="00C76A0A"/>
    <w:rsid w:val="00C86729"/>
    <w:rsid w:val="00C938C4"/>
    <w:rsid w:val="00CD7025"/>
    <w:rsid w:val="00CD72B2"/>
    <w:rsid w:val="00CE4A7A"/>
    <w:rsid w:val="00CF3EBE"/>
    <w:rsid w:val="00D740D5"/>
    <w:rsid w:val="00DB49D0"/>
    <w:rsid w:val="00DB7B92"/>
    <w:rsid w:val="00DE6BD8"/>
    <w:rsid w:val="00E01702"/>
    <w:rsid w:val="00E12BAF"/>
    <w:rsid w:val="00E223D5"/>
    <w:rsid w:val="00E24B41"/>
    <w:rsid w:val="00E25DA8"/>
    <w:rsid w:val="00E77185"/>
    <w:rsid w:val="00ED709D"/>
    <w:rsid w:val="00F01F12"/>
    <w:rsid w:val="00F33720"/>
    <w:rsid w:val="00F62782"/>
    <w:rsid w:val="00F85D85"/>
    <w:rsid w:val="00FA6EE4"/>
    <w:rsid w:val="00FB2E6E"/>
    <w:rsid w:val="00FC6ACD"/>
    <w:rsid w:val="00FD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D89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254821"/>
    <w:rPr>
      <w:rFonts w:ascii="Century Schoolbook" w:eastAsia="Century Schoolbook" w:hAnsi="Century Schoolbook" w:cs="Century Schoolbook"/>
      <w:spacing w:val="7"/>
      <w:sz w:val="17"/>
      <w:szCs w:val="17"/>
      <w:shd w:val="clear" w:color="auto" w:fill="FFFFFF"/>
    </w:rPr>
  </w:style>
  <w:style w:type="character" w:customStyle="1" w:styleId="8pt0pt">
    <w:name w:val="Основной текст + 8 pt;Интервал 0 pt"/>
    <w:basedOn w:val="a5"/>
    <w:rsid w:val="00254821"/>
    <w:rPr>
      <w:color w:val="000000"/>
      <w:spacing w:val="4"/>
      <w:w w:val="100"/>
      <w:position w:val="0"/>
      <w:sz w:val="16"/>
      <w:szCs w:val="16"/>
      <w:lang w:val="uk-UA"/>
    </w:rPr>
  </w:style>
  <w:style w:type="paragraph" w:customStyle="1" w:styleId="2">
    <w:name w:val="Основной текст2"/>
    <w:basedOn w:val="a"/>
    <w:link w:val="a5"/>
    <w:rsid w:val="00254821"/>
    <w:pPr>
      <w:widowControl w:val="0"/>
      <w:shd w:val="clear" w:color="auto" w:fill="FFFFFF"/>
      <w:spacing w:before="60" w:after="420" w:line="0" w:lineRule="atLeast"/>
      <w:ind w:hanging="980"/>
      <w:jc w:val="center"/>
    </w:pPr>
    <w:rPr>
      <w:rFonts w:ascii="Century Schoolbook" w:eastAsia="Century Schoolbook" w:hAnsi="Century Schoolbook" w:cs="Century Schoolbook"/>
      <w:spacing w:val="7"/>
      <w:sz w:val="17"/>
      <w:szCs w:val="17"/>
    </w:rPr>
  </w:style>
  <w:style w:type="paragraph" w:styleId="a6">
    <w:name w:val="header"/>
    <w:basedOn w:val="a"/>
    <w:link w:val="a7"/>
    <w:uiPriority w:val="99"/>
    <w:semiHidden/>
    <w:unhideWhenUsed/>
    <w:rsid w:val="00586D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6D96"/>
  </w:style>
  <w:style w:type="paragraph" w:styleId="a8">
    <w:name w:val="footer"/>
    <w:basedOn w:val="a"/>
    <w:link w:val="a9"/>
    <w:uiPriority w:val="99"/>
    <w:semiHidden/>
    <w:unhideWhenUsed/>
    <w:rsid w:val="00586D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6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76B50E6C-F3C9-4BD7-9D5D-E3E1AFD5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5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cp:lastPrinted>2018-01-09T13:18:00Z</cp:lastPrinted>
  <dcterms:created xsi:type="dcterms:W3CDTF">2015-09-10T16:43:00Z</dcterms:created>
  <dcterms:modified xsi:type="dcterms:W3CDTF">2018-09-09T10:43:00Z</dcterms:modified>
</cp:coreProperties>
</file>